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D1" w:rsidRPr="00185EEB" w:rsidRDefault="00B95CD1" w:rsidP="00B95CD1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185EEB">
        <w:rPr>
          <w:rFonts w:ascii="Times New Roman" w:hAnsi="Times New Roman"/>
          <w:sz w:val="28"/>
          <w:szCs w:val="28"/>
        </w:rPr>
        <w:t>участия обучающихся в научно-практических конференциях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985"/>
        <w:gridCol w:w="2410"/>
        <w:gridCol w:w="1108"/>
        <w:gridCol w:w="1949"/>
      </w:tblGrid>
      <w:tr w:rsidR="00B95CD1" w:rsidRPr="00185EEB" w:rsidTr="006B6C54">
        <w:tc>
          <w:tcPr>
            <w:tcW w:w="2268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Тема конференции, кем организована, дата проведения</w:t>
            </w:r>
          </w:p>
        </w:tc>
        <w:tc>
          <w:tcPr>
            <w:tcW w:w="1985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410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108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Результат (занятое место)</w:t>
            </w:r>
          </w:p>
        </w:tc>
        <w:tc>
          <w:tcPr>
            <w:tcW w:w="1949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Документы (материалы) подтверждающие результаты </w:t>
            </w:r>
          </w:p>
        </w:tc>
      </w:tr>
      <w:tr w:rsidR="00B95CD1" w:rsidRPr="00185EEB" w:rsidTr="006B6C54">
        <w:tc>
          <w:tcPr>
            <w:tcW w:w="226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Молодежная научно-практическая конференция «Зарубежная </w:t>
            </w: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новистика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: проблемы истории, регионоведения и международных отношений», Март, 2014 </w:t>
            </w:r>
          </w:p>
        </w:tc>
        <w:tc>
          <w:tcPr>
            <w:tcW w:w="1985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Ж.И.Кусто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и исследование мирового океана</w:t>
            </w:r>
          </w:p>
        </w:tc>
        <w:tc>
          <w:tcPr>
            <w:tcW w:w="2410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10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r w:rsidRPr="00185EE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185EEB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>Сигал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95CD1" w:rsidRPr="00185EEB" w:rsidTr="006B6C54">
        <w:tc>
          <w:tcPr>
            <w:tcW w:w="226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Казанский </w:t>
            </w: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>международный  евразийский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научный форум. Институт международных отношений Казанского федераль</w:t>
            </w:r>
            <w:r>
              <w:rPr>
                <w:rFonts w:ascii="Times New Roman" w:hAnsi="Times New Roman"/>
                <w:sz w:val="28"/>
                <w:szCs w:val="28"/>
              </w:rPr>
              <w:t>ного университета, Сентябрь 2014</w:t>
            </w:r>
          </w:p>
        </w:tc>
        <w:tc>
          <w:tcPr>
            <w:tcW w:w="1985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История изучения мирового океана</w:t>
            </w:r>
          </w:p>
        </w:tc>
        <w:tc>
          <w:tcPr>
            <w:tcW w:w="2410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0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>Сигал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B95CD1" w:rsidRPr="00185EEB" w:rsidTr="006B6C54">
        <w:tc>
          <w:tcPr>
            <w:tcW w:w="226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Айтматовские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чтения», 2016 год</w:t>
            </w:r>
          </w:p>
        </w:tc>
        <w:tc>
          <w:tcPr>
            <w:tcW w:w="1985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BB">
              <w:rPr>
                <w:rFonts w:ascii="Times New Roman" w:hAnsi="Times New Roman"/>
                <w:sz w:val="28"/>
                <w:szCs w:val="28"/>
              </w:rPr>
              <w:t xml:space="preserve">«Нюрнбергский процесс как условие гражданского </w:t>
            </w:r>
            <w:r w:rsidRPr="00CC13BB">
              <w:rPr>
                <w:rFonts w:ascii="Times New Roman" w:hAnsi="Times New Roman"/>
                <w:sz w:val="28"/>
                <w:szCs w:val="28"/>
              </w:rPr>
              <w:lastRenderedPageBreak/>
              <w:t>согласия и межкультурного взаимодействия в современном мире»</w:t>
            </w:r>
          </w:p>
        </w:tc>
        <w:tc>
          <w:tcPr>
            <w:tcW w:w="2410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110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vAlign w:val="center"/>
          </w:tcPr>
          <w:p w:rsidR="00B95CD1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Вероника, Низамов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Булат , 11 класс </w:t>
            </w:r>
          </w:p>
        </w:tc>
      </w:tr>
      <w:tr w:rsidR="00B95CD1" w:rsidRPr="00185EEB" w:rsidTr="006B6C54">
        <w:tc>
          <w:tcPr>
            <w:tcW w:w="226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BB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конкурс научно-исследовательских работ учащихся «Старт в науке»</w:t>
            </w:r>
          </w:p>
        </w:tc>
        <w:tc>
          <w:tcPr>
            <w:tcW w:w="1985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BB">
              <w:rPr>
                <w:rFonts w:ascii="Times New Roman" w:hAnsi="Times New Roman"/>
                <w:sz w:val="28"/>
                <w:szCs w:val="28"/>
              </w:rPr>
              <w:t>«Роль Поволжья в культурной жизни Санкт-Петербурга»</w:t>
            </w:r>
          </w:p>
        </w:tc>
        <w:tc>
          <w:tcPr>
            <w:tcW w:w="2410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0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Сорокина Вероника, 11 класс</w:t>
            </w:r>
          </w:p>
        </w:tc>
      </w:tr>
      <w:tr w:rsidR="00B95CD1" w:rsidRPr="00185EEB" w:rsidTr="006B6C54">
        <w:tc>
          <w:tcPr>
            <w:tcW w:w="2268" w:type="dxa"/>
            <w:vAlign w:val="center"/>
          </w:tcPr>
          <w:p w:rsidR="00B95CD1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985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BB">
              <w:rPr>
                <w:rFonts w:ascii="Times New Roman" w:hAnsi="Times New Roman"/>
                <w:sz w:val="28"/>
                <w:szCs w:val="28"/>
              </w:rPr>
              <w:t>«Триада смут в России: «Смута» как феномен социально-экономического и политического кризиса в истории России»</w:t>
            </w:r>
          </w:p>
        </w:tc>
        <w:tc>
          <w:tcPr>
            <w:tcW w:w="2410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10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Вероника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</w:tbl>
    <w:p w:rsidR="00B95CD1" w:rsidRPr="00185EEB" w:rsidRDefault="00B95CD1" w:rsidP="00B95CD1">
      <w:pPr>
        <w:rPr>
          <w:rFonts w:ascii="Times New Roman" w:hAnsi="Times New Roman"/>
          <w:sz w:val="28"/>
          <w:szCs w:val="28"/>
        </w:rPr>
      </w:pPr>
    </w:p>
    <w:p w:rsidR="00B95CD1" w:rsidRPr="00185EEB" w:rsidRDefault="00B95CD1" w:rsidP="00B95CD1">
      <w:pPr>
        <w:rPr>
          <w:rFonts w:ascii="Times New Roman" w:hAnsi="Times New Roman"/>
          <w:sz w:val="28"/>
          <w:szCs w:val="28"/>
          <w:lang w:val="tt-RU"/>
        </w:rPr>
      </w:pPr>
    </w:p>
    <w:p w:rsidR="00B95CD1" w:rsidRDefault="00B95CD1" w:rsidP="00B95CD1">
      <w:pPr>
        <w:rPr>
          <w:rFonts w:ascii="Times New Roman" w:hAnsi="Times New Roman"/>
          <w:sz w:val="28"/>
          <w:szCs w:val="28"/>
        </w:rPr>
      </w:pPr>
    </w:p>
    <w:p w:rsidR="00B95CD1" w:rsidRDefault="00B95CD1" w:rsidP="00B95CD1">
      <w:pPr>
        <w:rPr>
          <w:rFonts w:ascii="Times New Roman" w:hAnsi="Times New Roman"/>
          <w:sz w:val="28"/>
          <w:szCs w:val="28"/>
        </w:rPr>
      </w:pPr>
    </w:p>
    <w:p w:rsidR="00B95CD1" w:rsidRPr="00185EEB" w:rsidRDefault="00B95CD1" w:rsidP="00B95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Результативность </w:t>
      </w:r>
      <w:r w:rsidRPr="00185EEB">
        <w:rPr>
          <w:rFonts w:ascii="Times New Roman" w:hAnsi="Times New Roman"/>
          <w:sz w:val="28"/>
          <w:szCs w:val="28"/>
        </w:rPr>
        <w:t xml:space="preserve"> учас</w:t>
      </w:r>
      <w:r>
        <w:rPr>
          <w:rFonts w:ascii="Times New Roman" w:hAnsi="Times New Roman"/>
          <w:sz w:val="28"/>
          <w:szCs w:val="28"/>
        </w:rPr>
        <w:t>тия  обучающихся  в конкурсах и олимпиадах</w:t>
      </w:r>
      <w:r w:rsidRPr="00185EE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2"/>
        <w:gridCol w:w="2367"/>
        <w:gridCol w:w="1384"/>
        <w:gridCol w:w="1598"/>
        <w:gridCol w:w="1879"/>
      </w:tblGrid>
      <w:tr w:rsidR="00B95CD1" w:rsidRPr="00185EEB" w:rsidTr="006B6C54">
        <w:tc>
          <w:tcPr>
            <w:tcW w:w="2492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Вид, название мероприятия</w:t>
            </w:r>
          </w:p>
        </w:tc>
        <w:tc>
          <w:tcPr>
            <w:tcW w:w="2367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Уровень (образовательное учреждение, район, город, республиканский, федеральный, </w:t>
            </w:r>
            <w:r w:rsidRPr="00185EEB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уровень)</w:t>
            </w:r>
          </w:p>
        </w:tc>
        <w:tc>
          <w:tcPr>
            <w:tcW w:w="1384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lastRenderedPageBreak/>
              <w:t>Результат (занятое место)</w:t>
            </w:r>
          </w:p>
        </w:tc>
        <w:tc>
          <w:tcPr>
            <w:tcW w:w="1598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Дата проведения  </w:t>
            </w:r>
          </w:p>
        </w:tc>
        <w:tc>
          <w:tcPr>
            <w:tcW w:w="1879" w:type="dxa"/>
          </w:tcPr>
          <w:p w:rsidR="00B95CD1" w:rsidRPr="00185EEB" w:rsidRDefault="00B95CD1" w:rsidP="006B6C54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Документы (материалы) подтверждающие результаты (при наличии  </w:t>
            </w:r>
            <w:r w:rsidRPr="00185EEB">
              <w:rPr>
                <w:rFonts w:ascii="Times New Roman" w:hAnsi="Times New Roman"/>
                <w:sz w:val="28"/>
                <w:szCs w:val="28"/>
              </w:rPr>
              <w:lastRenderedPageBreak/>
              <w:t>высоких результатов)</w:t>
            </w:r>
          </w:p>
        </w:tc>
      </w:tr>
      <w:tr w:rsidR="00B95CD1" w:rsidRPr="00185EEB" w:rsidTr="006B6C54">
        <w:tc>
          <w:tcPr>
            <w:tcW w:w="2492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 xml:space="preserve">Межпредметная олимпиада </w:t>
            </w:r>
            <w:r w:rsidRPr="00185EEB">
              <w:rPr>
                <w:rFonts w:ascii="Times New Roman" w:hAnsi="Times New Roman"/>
                <w:sz w:val="28"/>
                <w:szCs w:val="28"/>
              </w:rPr>
              <w:t>«</w:t>
            </w: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Зарубежный мир: история, культура, современность</w:t>
            </w:r>
            <w:r w:rsidRPr="00185EE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Республиканский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Февраль 2014 </w:t>
            </w:r>
          </w:p>
        </w:tc>
        <w:tc>
          <w:tcPr>
            <w:tcW w:w="187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Диплом победителя 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>Сигал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Глеб 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11</w:t>
            </w:r>
            <w:proofErr w:type="gramStart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B95CD1" w:rsidRPr="00185EEB" w:rsidTr="006B6C54">
        <w:tc>
          <w:tcPr>
            <w:tcW w:w="2492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Всероссийский конкурс «Тест-драйв в Питерской Вышке 2015»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Март 2015</w:t>
            </w:r>
          </w:p>
        </w:tc>
        <w:tc>
          <w:tcPr>
            <w:tcW w:w="187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Диплом победителя</w:t>
            </w:r>
          </w:p>
          <w:p w:rsidR="00B95CD1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Калимуллина Миляуша, Гильмутдинова Азалия, Нурутдинова Эльвина (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11 б класс)</w:t>
            </w:r>
          </w:p>
        </w:tc>
      </w:tr>
      <w:tr w:rsidR="00B95CD1" w:rsidRPr="00185EEB" w:rsidTr="006B6C54">
        <w:tc>
          <w:tcPr>
            <w:tcW w:w="2492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Олимпиада по экономике для школьников. «Казанский национальный исследовательский технический университет </w:t>
            </w: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им.А.Н.Туполева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– КАИ»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2015</w:t>
            </w:r>
          </w:p>
        </w:tc>
        <w:tc>
          <w:tcPr>
            <w:tcW w:w="187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Диплом II </w:t>
            </w:r>
            <w:r w:rsidRPr="00185EEB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Давлетшин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>(11 а)</w:t>
            </w:r>
          </w:p>
        </w:tc>
      </w:tr>
      <w:tr w:rsidR="00B95CD1" w:rsidRPr="00185EEB" w:rsidTr="006B6C54">
        <w:tc>
          <w:tcPr>
            <w:tcW w:w="2492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Олимпиада по экономике для школьников. «Казанский национальный исследовательский технический университет </w:t>
            </w: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им.А.Н.Туполева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85EEB">
              <w:rPr>
                <w:rFonts w:ascii="Times New Roman" w:hAnsi="Times New Roman"/>
                <w:sz w:val="28"/>
                <w:szCs w:val="28"/>
              </w:rPr>
              <w:lastRenderedPageBreak/>
              <w:t>КАИ»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>2015</w:t>
            </w:r>
          </w:p>
        </w:tc>
        <w:tc>
          <w:tcPr>
            <w:tcW w:w="187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185EE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Диплом III степени </w:t>
            </w:r>
          </w:p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EEB">
              <w:rPr>
                <w:rFonts w:ascii="Times New Roman" w:hAnsi="Times New Roman"/>
                <w:sz w:val="28"/>
                <w:szCs w:val="28"/>
              </w:rPr>
              <w:t xml:space="preserve">Гарипов </w:t>
            </w:r>
            <w:proofErr w:type="spellStart"/>
            <w:r w:rsidRPr="00185EEB">
              <w:rPr>
                <w:rFonts w:ascii="Times New Roman" w:hAnsi="Times New Roman"/>
                <w:sz w:val="28"/>
                <w:szCs w:val="28"/>
              </w:rPr>
              <w:t>Инсаф</w:t>
            </w:r>
            <w:proofErr w:type="spellEnd"/>
            <w:r w:rsidRPr="00185EEB">
              <w:rPr>
                <w:rFonts w:ascii="Times New Roman" w:hAnsi="Times New Roman"/>
                <w:sz w:val="28"/>
                <w:szCs w:val="28"/>
              </w:rPr>
              <w:t>(11 а)</w:t>
            </w:r>
          </w:p>
        </w:tc>
      </w:tr>
      <w:tr w:rsidR="00B95CD1" w:rsidRPr="00185EEB" w:rsidTr="006B6C54">
        <w:tc>
          <w:tcPr>
            <w:tcW w:w="2492" w:type="dxa"/>
          </w:tcPr>
          <w:p w:rsidR="00B95CD1" w:rsidRPr="000F41D1" w:rsidRDefault="00B95CD1" w:rsidP="006B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Олимпиада по экономике для школьников. «Казанский национальный исследовательский технический университет </w:t>
            </w:r>
            <w:proofErr w:type="spellStart"/>
            <w:r w:rsidRPr="000F41D1">
              <w:rPr>
                <w:rFonts w:ascii="Times New Roman" w:hAnsi="Times New Roman" w:cs="Times New Roman"/>
                <w:sz w:val="28"/>
                <w:szCs w:val="28"/>
              </w:rPr>
              <w:t>им.А.Н.Туполева</w:t>
            </w:r>
            <w:proofErr w:type="spellEnd"/>
            <w:r w:rsidRPr="000F41D1">
              <w:rPr>
                <w:rFonts w:ascii="Times New Roman" w:hAnsi="Times New Roman" w:cs="Times New Roman"/>
                <w:sz w:val="28"/>
                <w:szCs w:val="28"/>
              </w:rPr>
              <w:t xml:space="preserve"> – КАИ»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2017</w:t>
            </w:r>
          </w:p>
        </w:tc>
        <w:tc>
          <w:tcPr>
            <w:tcW w:w="1879" w:type="dxa"/>
            <w:vAlign w:val="center"/>
          </w:tcPr>
          <w:p w:rsidR="00B95CD1" w:rsidRPr="000F41D1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F4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 Белоусова Анастасия, 11 класс</w:t>
            </w:r>
          </w:p>
        </w:tc>
      </w:tr>
      <w:tr w:rsidR="00B95CD1" w:rsidRPr="00185EEB" w:rsidTr="006B6C54">
        <w:tc>
          <w:tcPr>
            <w:tcW w:w="2492" w:type="dxa"/>
          </w:tcPr>
          <w:p w:rsidR="00B95CD1" w:rsidRPr="000F41D1" w:rsidRDefault="00B95CD1" w:rsidP="006B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1D1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экономике для школьников. «Казанский национальный исследовательский технический университет </w:t>
            </w:r>
            <w:proofErr w:type="spellStart"/>
            <w:r w:rsidRPr="000F41D1">
              <w:rPr>
                <w:rFonts w:ascii="Times New Roman" w:hAnsi="Times New Roman" w:cs="Times New Roman"/>
                <w:sz w:val="28"/>
                <w:szCs w:val="28"/>
              </w:rPr>
              <w:t>им.А.Н.Туполева</w:t>
            </w:r>
            <w:proofErr w:type="spellEnd"/>
            <w:r w:rsidRPr="000F41D1">
              <w:rPr>
                <w:rFonts w:ascii="Times New Roman" w:hAnsi="Times New Roman" w:cs="Times New Roman"/>
                <w:sz w:val="28"/>
                <w:szCs w:val="28"/>
              </w:rPr>
              <w:t xml:space="preserve"> – КАИ»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2018</w:t>
            </w:r>
          </w:p>
        </w:tc>
        <w:tc>
          <w:tcPr>
            <w:tcW w:w="1879" w:type="dxa"/>
            <w:vAlign w:val="center"/>
          </w:tcPr>
          <w:p w:rsidR="00B95CD1" w:rsidRPr="000F41D1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Диплом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F4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степени, Сорокина Вероника, 11 класс</w:t>
            </w:r>
          </w:p>
        </w:tc>
      </w:tr>
      <w:tr w:rsidR="00B95CD1" w:rsidRPr="00185EEB" w:rsidTr="006B6C54">
        <w:tc>
          <w:tcPr>
            <w:tcW w:w="2492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истории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Призер 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2018-2019</w:t>
            </w:r>
          </w:p>
        </w:tc>
        <w:tc>
          <w:tcPr>
            <w:tcW w:w="187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Сташевски Эмиль, 10 класс</w:t>
            </w:r>
          </w:p>
        </w:tc>
      </w:tr>
      <w:tr w:rsidR="00B95CD1" w:rsidRPr="00185EEB" w:rsidTr="006B6C54">
        <w:tc>
          <w:tcPr>
            <w:tcW w:w="2492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 по обществознанию</w:t>
            </w:r>
          </w:p>
        </w:tc>
        <w:tc>
          <w:tcPr>
            <w:tcW w:w="2367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384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Призер </w:t>
            </w:r>
          </w:p>
        </w:tc>
        <w:tc>
          <w:tcPr>
            <w:tcW w:w="1598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2018-2019</w:t>
            </w:r>
          </w:p>
        </w:tc>
        <w:tc>
          <w:tcPr>
            <w:tcW w:w="1879" w:type="dxa"/>
            <w:vAlign w:val="center"/>
          </w:tcPr>
          <w:p w:rsidR="00B95CD1" w:rsidRPr="00185EEB" w:rsidRDefault="00B95CD1" w:rsidP="006B6C54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Мухаметзянова Алина, 8 класс</w:t>
            </w:r>
          </w:p>
        </w:tc>
      </w:tr>
    </w:tbl>
    <w:p w:rsidR="00C05192" w:rsidRDefault="00C05192"/>
    <w:p w:rsidR="00B95CD1" w:rsidRDefault="00B95CD1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D1" w:rsidRDefault="00B95CD1">
      <w:pPr>
        <w:rPr>
          <w:rFonts w:ascii="Times New Roman" w:hAnsi="Times New Roman" w:cs="Times New Roman"/>
          <w:sz w:val="28"/>
          <w:szCs w:val="28"/>
        </w:rPr>
      </w:pPr>
      <w:r w:rsidRPr="00B95CD1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деятельность учителя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2153"/>
        <w:gridCol w:w="2885"/>
        <w:gridCol w:w="2788"/>
        <w:gridCol w:w="1716"/>
      </w:tblGrid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 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конференции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Проблемы преподавания зарубежной истории.</w:t>
            </w: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Всероссийская молодежная научно-практическая конференция «Зарубежная </w:t>
            </w:r>
            <w:proofErr w:type="spellStart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новистика</w:t>
            </w:r>
            <w:proofErr w:type="spellEnd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 проблемы истории, регионоведения и международных отношений»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</w:tr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Внедрение инновационных технологий в преподавании гуманитарных дисциплин.</w:t>
            </w: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Теоретический семинар «Инновационные технологии обучения и воспитания» при кафедре педагогики Казанского федерального университета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</w:tr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Современное историческое образование в свете евразийской интеграции.</w:t>
            </w: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Международный 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Казанский </w:t>
            </w:r>
            <w:proofErr w:type="gramStart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  евразийский</w:t>
            </w:r>
            <w:proofErr w:type="gramEnd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научный форум. Институт международных отношений Казанского федерального университета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</w:tr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Религия и образование в России.</w:t>
            </w:r>
          </w:p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Международный 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Международный научно-практический симпозиум «</w:t>
            </w:r>
            <w:proofErr w:type="spellStart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Исламоведческие</w:t>
            </w:r>
            <w:proofErr w:type="spellEnd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исследования в современной России и СНГ: достижения, проблемы, перспективы»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</w:tr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Страны Востока  и </w:t>
            </w: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России: международные отношения.</w:t>
            </w: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Федеральный 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Научно-практический </w:t>
            </w: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симпозиум «Современный Восток: Социум. Политика. Персоналии»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2012</w:t>
            </w:r>
          </w:p>
        </w:tc>
      </w:tr>
      <w:tr w:rsidR="00B95CD1" w:rsidRPr="00B95CD1" w:rsidTr="006B6C54">
        <w:tc>
          <w:tcPr>
            <w:tcW w:w="50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lastRenderedPageBreak/>
              <w:t>6.</w:t>
            </w:r>
          </w:p>
        </w:tc>
        <w:tc>
          <w:tcPr>
            <w:tcW w:w="1876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Ислам в современной Индии</w:t>
            </w:r>
          </w:p>
        </w:tc>
        <w:tc>
          <w:tcPr>
            <w:tcW w:w="2977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283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международный симпозиум «</w:t>
            </w:r>
            <w:proofErr w:type="spellStart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Исламоведческие</w:t>
            </w:r>
            <w:proofErr w:type="spellEnd"/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исследования в современной России и СНГ: достижения, проблемы, перспективы»</w:t>
            </w:r>
          </w:p>
        </w:tc>
        <w:tc>
          <w:tcPr>
            <w:tcW w:w="1852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</w:tr>
    </w:tbl>
    <w:p w:rsidR="00B95CD1" w:rsidRPr="00B95CD1" w:rsidRDefault="00B95CD1" w:rsidP="00B95CD1">
      <w:pPr>
        <w:rPr>
          <w:rFonts w:ascii="Times New Roman" w:hAnsi="Times New Roman"/>
          <w:sz w:val="28"/>
          <w:szCs w:val="28"/>
        </w:rPr>
      </w:pPr>
    </w:p>
    <w:p w:rsidR="00B95CD1" w:rsidRPr="00B95CD1" w:rsidRDefault="00B95CD1" w:rsidP="00B95CD1">
      <w:pPr>
        <w:ind w:left="213"/>
        <w:rPr>
          <w:rFonts w:ascii="Times New Roman" w:hAnsi="Times New Roman"/>
          <w:sz w:val="28"/>
          <w:szCs w:val="28"/>
        </w:rPr>
      </w:pPr>
      <w:r w:rsidRPr="00B95CD1">
        <w:rPr>
          <w:rFonts w:ascii="Times New Roman" w:hAnsi="Times New Roman"/>
          <w:sz w:val="28"/>
          <w:szCs w:val="28"/>
        </w:rPr>
        <w:t xml:space="preserve">  Публикации учителя</w:t>
      </w:r>
    </w:p>
    <w:p w:rsidR="00B95CD1" w:rsidRPr="00B95CD1" w:rsidRDefault="00B95CD1" w:rsidP="00B95CD1">
      <w:pPr>
        <w:ind w:left="213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165"/>
        <w:gridCol w:w="2137"/>
        <w:gridCol w:w="2963"/>
        <w:gridCol w:w="1275"/>
      </w:tblGrid>
      <w:tr w:rsidR="00B95CD1" w:rsidRPr="00B95CD1" w:rsidTr="006B6C54">
        <w:tc>
          <w:tcPr>
            <w:tcW w:w="540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5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B95CD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95CD1">
              <w:rPr>
                <w:rFonts w:ascii="Times New Roman" w:hAnsi="Times New Roman"/>
                <w:sz w:val="28"/>
                <w:szCs w:val="28"/>
              </w:rPr>
              <w:t>вид публикации,  количество страниц</w:t>
            </w:r>
          </w:p>
        </w:tc>
        <w:tc>
          <w:tcPr>
            <w:tcW w:w="2137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 xml:space="preserve">Уровень  </w:t>
            </w:r>
          </w:p>
        </w:tc>
        <w:tc>
          <w:tcPr>
            <w:tcW w:w="2963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Где напечатана</w:t>
            </w:r>
          </w:p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</w:tr>
      <w:tr w:rsidR="00B95CD1" w:rsidRPr="00B95CD1" w:rsidTr="006B6C54">
        <w:tc>
          <w:tcPr>
            <w:tcW w:w="540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5" w:type="dxa"/>
          </w:tcPr>
          <w:p w:rsidR="00B95CD1" w:rsidRPr="00B95CD1" w:rsidRDefault="00B95CD1" w:rsidP="00B95CD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B95CD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«Участие индийских финансово-промышленных групп в национально-освободительной борьбе в 40-е гг. </w:t>
            </w:r>
            <w:r w:rsidRPr="00B95CD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Pr="00B95CD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века», </w:t>
            </w:r>
            <w:r w:rsidRPr="00B95CD1">
              <w:rPr>
                <w:rFonts w:ascii="Times New Roman" w:hAnsi="Times New Roman" w:cs="Times New Roman"/>
                <w:bCs/>
                <w:sz w:val="28"/>
                <w:szCs w:val="28"/>
                <w:lang w:val="tt-RU" w:eastAsia="en-US"/>
              </w:rPr>
              <w:t>7страни</w:t>
            </w:r>
            <w:r w:rsidRPr="00B95CD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ц</w:t>
            </w:r>
          </w:p>
        </w:tc>
        <w:tc>
          <w:tcPr>
            <w:tcW w:w="2137" w:type="dxa"/>
          </w:tcPr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>федеральный</w:t>
            </w:r>
          </w:p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  <w:lang w:val="tt-RU"/>
              </w:rPr>
              <w:t>Вестник Чувашского педагогического университета</w:t>
            </w:r>
          </w:p>
        </w:tc>
        <w:tc>
          <w:tcPr>
            <w:tcW w:w="1275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20</w:t>
            </w:r>
            <w:r w:rsidRPr="00B95CD1">
              <w:rPr>
                <w:rFonts w:ascii="Times New Roman" w:hAnsi="Times New Roman"/>
                <w:sz w:val="28"/>
                <w:szCs w:val="28"/>
                <w:lang w:val="tt-RU"/>
              </w:rPr>
              <w:t>12</w:t>
            </w:r>
          </w:p>
        </w:tc>
      </w:tr>
      <w:tr w:rsidR="00B95CD1" w:rsidRPr="00B95CD1" w:rsidTr="006B6C54">
        <w:trPr>
          <w:trHeight w:val="1092"/>
        </w:trPr>
        <w:tc>
          <w:tcPr>
            <w:tcW w:w="540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5" w:type="dxa"/>
          </w:tcPr>
          <w:p w:rsidR="00B95CD1" w:rsidRPr="00B95CD1" w:rsidRDefault="00B95CD1" w:rsidP="00B95CD1">
            <w:pPr>
              <w:tabs>
                <w:tab w:val="left" w:pos="851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 xml:space="preserve">Экономические проблемы Индии в период обретения независимости (40-50-е </w:t>
            </w:r>
            <w:proofErr w:type="spellStart"/>
            <w:proofErr w:type="gramStart"/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proofErr w:type="gramEnd"/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95CD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 xml:space="preserve"> века), 3страницы</w:t>
            </w:r>
          </w:p>
        </w:tc>
        <w:tc>
          <w:tcPr>
            <w:tcW w:w="2137" w:type="dxa"/>
          </w:tcPr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>федеральный</w:t>
            </w:r>
          </w:p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B95CD1" w:rsidRPr="00B95CD1" w:rsidRDefault="00B95CD1" w:rsidP="00B95CD1">
            <w:pPr>
              <w:tabs>
                <w:tab w:val="left" w:pos="162"/>
                <w:tab w:val="left" w:pos="851"/>
              </w:tabs>
              <w:autoSpaceDE w:val="0"/>
              <w:autoSpaceDN w:val="0"/>
              <w:adjustRightInd w:val="0"/>
              <w:ind w:left="162" w:right="72"/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>Историческая перспектива: материалы научно-практической конференции молодых ученых-историков</w:t>
            </w:r>
          </w:p>
        </w:tc>
        <w:tc>
          <w:tcPr>
            <w:tcW w:w="1275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B95CD1" w:rsidRPr="00B95CD1" w:rsidTr="006B6C54">
        <w:tc>
          <w:tcPr>
            <w:tcW w:w="540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</w:tcPr>
          <w:p w:rsidR="00B95CD1" w:rsidRPr="00B95CD1" w:rsidRDefault="00B95CD1" w:rsidP="00B95CD1">
            <w:pPr>
              <w:tabs>
                <w:tab w:val="left" w:pos="180"/>
                <w:tab w:val="left" w:pos="851"/>
              </w:tabs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C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Монополистические объединения и их роль в политической жизни Индии в 50 – начале 60-х гг. </w:t>
            </w:r>
            <w:r w:rsidRPr="00B95C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XX </w:t>
            </w:r>
            <w:r w:rsidRPr="00B95CD1">
              <w:rPr>
                <w:rFonts w:ascii="Times New Roman" w:hAnsi="Times New Roman"/>
                <w:sz w:val="28"/>
                <w:szCs w:val="28"/>
              </w:rPr>
              <w:t>века,</w:t>
            </w:r>
          </w:p>
          <w:p w:rsidR="00B95CD1" w:rsidRPr="00B95CD1" w:rsidRDefault="00B95CD1" w:rsidP="00B95CD1">
            <w:pPr>
              <w:tabs>
                <w:tab w:val="left" w:pos="180"/>
                <w:tab w:val="left" w:pos="851"/>
              </w:tabs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95CD1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13 страни</w:t>
            </w:r>
            <w:r w:rsidRPr="00B95CD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2137" w:type="dxa"/>
          </w:tcPr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международный</w:t>
            </w:r>
          </w:p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 xml:space="preserve"> Евразийский международный научный форум</w:t>
            </w:r>
          </w:p>
        </w:tc>
        <w:tc>
          <w:tcPr>
            <w:tcW w:w="1275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B95CD1" w:rsidRPr="00B95CD1" w:rsidTr="006B6C54">
        <w:tc>
          <w:tcPr>
            <w:tcW w:w="540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5" w:type="dxa"/>
          </w:tcPr>
          <w:p w:rsidR="00B95CD1" w:rsidRPr="00B95CD1" w:rsidRDefault="00B95CD1" w:rsidP="00B95CD1">
            <w:pPr>
              <w:tabs>
                <w:tab w:val="left" w:pos="180"/>
                <w:tab w:val="left" w:pos="851"/>
              </w:tabs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“Сююмбике – легенда и история” , 3 страницы         </w:t>
            </w:r>
          </w:p>
        </w:tc>
        <w:tc>
          <w:tcPr>
            <w:tcW w:w="2137" w:type="dxa"/>
          </w:tcPr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>федеральный</w:t>
            </w:r>
          </w:p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63" w:type="dxa"/>
          </w:tcPr>
          <w:p w:rsidR="00B95CD1" w:rsidRPr="00B95CD1" w:rsidRDefault="00B95CD1" w:rsidP="00B95C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95CD1">
              <w:rPr>
                <w:rFonts w:ascii="Times New Roman" w:hAnsi="Times New Roman"/>
                <w:bCs/>
                <w:sz w:val="28"/>
                <w:szCs w:val="28"/>
              </w:rPr>
              <w:t>openclass.ru</w:t>
            </w:r>
          </w:p>
        </w:tc>
        <w:tc>
          <w:tcPr>
            <w:tcW w:w="1275" w:type="dxa"/>
          </w:tcPr>
          <w:p w:rsidR="00B95CD1" w:rsidRPr="00B95CD1" w:rsidRDefault="00B95CD1" w:rsidP="00B95CD1">
            <w:pPr>
              <w:rPr>
                <w:rFonts w:ascii="Times New Roman" w:hAnsi="Times New Roman"/>
                <w:sz w:val="28"/>
                <w:szCs w:val="28"/>
              </w:rPr>
            </w:pPr>
            <w:r w:rsidRPr="00B95CD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B95CD1" w:rsidRPr="00B95CD1" w:rsidRDefault="00B95C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5CD1" w:rsidRPr="00B9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56"/>
    <w:rsid w:val="00387256"/>
    <w:rsid w:val="00B95CD1"/>
    <w:rsid w:val="00C0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95CD1"/>
    <w:pPr>
      <w:suppressAutoHyphens w:val="0"/>
      <w:spacing w:after="0" w:line="240" w:lineRule="auto"/>
      <w:ind w:left="720"/>
      <w:contextualSpacing/>
      <w:jc w:val="both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95CD1"/>
    <w:pPr>
      <w:suppressAutoHyphens w:val="0"/>
      <w:spacing w:after="0" w:line="240" w:lineRule="auto"/>
      <w:ind w:left="720"/>
      <w:contextualSpacing/>
      <w:jc w:val="both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2019-01-17T19:32:00Z</dcterms:created>
  <dcterms:modified xsi:type="dcterms:W3CDTF">2019-01-17T19:34:00Z</dcterms:modified>
</cp:coreProperties>
</file>